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Photo kit captions: Einige Waren Nachbarn</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PHOTOS OF DISPLAY:</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Einige Waren Nachbarn</w:t>
      </w:r>
      <w:r w:rsidDel="00000000" w:rsidR="00000000" w:rsidRPr="00000000">
        <w:rPr>
          <w:rFonts w:ascii="Times New Roman" w:cs="Times New Roman" w:eastAsia="Times New Roman" w:hAnsi="Times New Roman"/>
          <w:sz w:val="24"/>
          <w:szCs w:val="24"/>
          <w:rtl w:val="0"/>
        </w:rPr>
        <w:t xml:space="preserve"> on display in Berlin at the Bundestag, 2019 (the caption below can be used for all three photos):</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b w:val="1"/>
          <w:sz w:val="24"/>
          <w:szCs w:val="24"/>
          <w:rtl w:val="0"/>
        </w:rPr>
        <w:t xml:space="preserve">Caption/credit line: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ind w:left="720" w:firstLine="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(in English)</w:t>
      </w:r>
    </w:p>
    <w:p w:rsidR="00000000" w:rsidDel="00000000" w:rsidP="00000000" w:rsidRDefault="00000000" w:rsidRPr="00000000" w14:paraId="00000008">
      <w:pPr>
        <w:ind w:left="720" w:firstLine="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"Some Were Neighbors: Choice, Human Behavior and the Holocaust" exhibition at the Bundestag (German Parliament), January 30, 2019. </w:t>
      </w:r>
      <w:r w:rsidDel="00000000" w:rsidR="00000000" w:rsidRPr="00000000">
        <w:rPr>
          <w:rFonts w:ascii="Times New Roman" w:cs="Times New Roman" w:eastAsia="Times New Roman" w:hAnsi="Times New Roman"/>
          <w:i w:val="1"/>
          <w:color w:val="222222"/>
          <w:sz w:val="24"/>
          <w:szCs w:val="24"/>
          <w:highlight w:val="white"/>
          <w:rtl w:val="0"/>
        </w:rPr>
        <w:t xml:space="preserve">Caro Kadatz for the United States Holocaust Memorial Museum</w:t>
      </w:r>
      <w:r w:rsidDel="00000000" w:rsidR="00000000" w:rsidRPr="00000000">
        <w:rPr>
          <w:rFonts w:ascii="Times New Roman" w:cs="Times New Roman" w:eastAsia="Times New Roman" w:hAnsi="Times New Roman"/>
          <w:color w:val="222222"/>
          <w:sz w:val="24"/>
          <w:szCs w:val="24"/>
          <w:highlight w:val="white"/>
          <w:rtl w:val="0"/>
        </w:rPr>
        <w:t xml:space="preserve">.</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(auf Deutsch)</w:t>
      </w:r>
    </w:p>
    <w:p w:rsidR="00000000" w:rsidDel="00000000" w:rsidP="00000000" w:rsidRDefault="00000000" w:rsidRPr="00000000" w14:paraId="0000000B">
      <w:pPr>
        <w:spacing w:line="240" w:lineRule="auto"/>
        <w:ind w:left="720" w:firstLine="0"/>
        <w:rPr>
          <w:rFonts w:ascii="Times New Roman" w:cs="Times New Roman" w:eastAsia="Times New Roman" w:hAnsi="Times New Roman"/>
          <w:color w:val="222222"/>
          <w:sz w:val="24"/>
          <w:szCs w:val="24"/>
          <w:shd w:fill="f8f9fa" w:val="clear"/>
        </w:rPr>
      </w:pPr>
      <w:r w:rsidDel="00000000" w:rsidR="00000000" w:rsidRPr="00000000">
        <w:rPr>
          <w:rFonts w:ascii="Times New Roman" w:cs="Times New Roman" w:eastAsia="Times New Roman" w:hAnsi="Times New Roman"/>
          <w:sz w:val="24"/>
          <w:szCs w:val="24"/>
          <w:rtl w:val="0"/>
        </w:rPr>
        <w:t xml:space="preserve">“Einige waren Nachbarn: Täterschaft, Mitläufertum und Widerstand” </w:t>
      </w:r>
      <w:r w:rsidDel="00000000" w:rsidR="00000000" w:rsidRPr="00000000">
        <w:rPr>
          <w:rFonts w:ascii="Times New Roman" w:cs="Times New Roman" w:eastAsia="Times New Roman" w:hAnsi="Times New Roman"/>
          <w:color w:val="222222"/>
          <w:sz w:val="24"/>
          <w:szCs w:val="24"/>
          <w:rtl w:val="0"/>
        </w:rPr>
        <w:t xml:space="preserve">am 30. Januar 2019 im Bundestag. </w:t>
      </w:r>
      <w:r w:rsidDel="00000000" w:rsidR="00000000" w:rsidRPr="00000000">
        <w:rPr>
          <w:rFonts w:ascii="Times New Roman" w:cs="Times New Roman" w:eastAsia="Times New Roman" w:hAnsi="Times New Roman"/>
          <w:i w:val="1"/>
          <w:color w:val="222222"/>
          <w:sz w:val="24"/>
          <w:szCs w:val="24"/>
          <w:rtl w:val="0"/>
        </w:rPr>
        <w:t xml:space="preserve">Caro Kadatz für das </w:t>
      </w:r>
      <w:r w:rsidDel="00000000" w:rsidR="00000000" w:rsidRPr="00000000">
        <w:rPr>
          <w:rFonts w:ascii="Times New Roman" w:cs="Times New Roman" w:eastAsia="Times New Roman" w:hAnsi="Times New Roman"/>
          <w:i w:val="1"/>
          <w:color w:val="222222"/>
          <w:sz w:val="24"/>
          <w:szCs w:val="24"/>
          <w:highlight w:val="white"/>
          <w:rtl w:val="0"/>
        </w:rPr>
        <w:t xml:space="preserve">United States Holocaust Memorial Museum</w:t>
      </w:r>
      <w:r w:rsidDel="00000000" w:rsidR="00000000" w:rsidRPr="00000000">
        <w:rPr>
          <w:rFonts w:ascii="Times New Roman" w:cs="Times New Roman" w:eastAsia="Times New Roman" w:hAnsi="Times New Roman"/>
          <w:color w:val="222222"/>
          <w:sz w:val="24"/>
          <w:szCs w:val="24"/>
          <w:highlight w:val="white"/>
          <w:rtl w:val="0"/>
        </w:rPr>
        <w:t xml:space="preserve">.</w:t>
      </w: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bookmarkStart w:colFirst="0" w:colLast="0" w:name="_heading=h.regn9ycgxpfl" w:id="1"/>
      <w:bookmarkEnd w:id="1"/>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bookmarkStart w:colFirst="0" w:colLast="0" w:name="_heading=h.1mrwv8oo64f5" w:id="2"/>
      <w:bookmarkEnd w:id="2"/>
      <w:r w:rsidDel="00000000" w:rsidR="00000000" w:rsidRPr="00000000">
        <w:rPr>
          <w:rFonts w:ascii="Times New Roman" w:cs="Times New Roman" w:eastAsia="Times New Roman" w:hAnsi="Times New Roman"/>
          <w:sz w:val="24"/>
          <w:szCs w:val="24"/>
          <w:rtl w:val="0"/>
        </w:rPr>
        <w:t xml:space="preserve">HISTORICAL PHOTOS:</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bookmarkStart w:colFirst="0" w:colLast="0" w:name="_heading=h.7yp8v7ukg8hs" w:id="3"/>
      <w:bookmarkEnd w:id="3"/>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Viennese Jews scrub the pavement 12313:</w:t>
      </w:r>
    </w:p>
    <w:p w:rsidR="00000000" w:rsidDel="00000000" w:rsidP="00000000" w:rsidRDefault="00000000" w:rsidRPr="00000000" w14:paraId="00000011">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Caption/credit line: </w:t>
      </w:r>
    </w:p>
    <w:p w:rsidR="00000000" w:rsidDel="00000000" w:rsidP="00000000" w:rsidRDefault="00000000" w:rsidRPr="00000000" w14:paraId="00000012">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English)</w:t>
      </w:r>
    </w:p>
    <w:p w:rsidR="00000000" w:rsidDel="00000000" w:rsidP="00000000" w:rsidRDefault="00000000" w:rsidRPr="00000000" w14:paraId="00000013">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residents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look on as Austrian Nazis force Jews to scrub the pavement following the German annexation of Austria. Vienna, March 1938.</w:t>
      </w:r>
      <w:r w:rsidDel="00000000" w:rsidR="00000000" w:rsidRPr="00000000">
        <w:rPr>
          <w:sz w:val="21"/>
          <w:szCs w:val="21"/>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Dokumentationsarchiv des </w:t>
      </w:r>
      <w:r w:rsidDel="00000000" w:rsidR="00000000" w:rsidRPr="00000000">
        <w:rPr>
          <w:rFonts w:ascii="Times New Roman" w:cs="Times New Roman" w:eastAsia="Times New Roman" w:hAnsi="Times New Roman"/>
          <w:i w:val="1"/>
          <w:sz w:val="24"/>
          <w:szCs w:val="24"/>
          <w:rtl w:val="0"/>
        </w:rPr>
        <w:t xml:space="preserve">ö</w:t>
      </w:r>
      <w:r w:rsidDel="00000000" w:rsidR="00000000" w:rsidRPr="00000000">
        <w:rPr>
          <w:rFonts w:ascii="Times New Roman" w:cs="Times New Roman" w:eastAsia="Times New Roman" w:hAnsi="Times New Roman"/>
          <w:i w:val="1"/>
          <w:sz w:val="24"/>
          <w:szCs w:val="24"/>
          <w:highlight w:val="white"/>
          <w:rtl w:val="0"/>
        </w:rPr>
        <w:t xml:space="preserve">sterreichischen Widerstandes</w:t>
      </w: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(auf Deutsch)</w:t>
      </w:r>
    </w:p>
    <w:p w:rsidR="00000000" w:rsidDel="00000000" w:rsidP="00000000" w:rsidRDefault="00000000" w:rsidRPr="00000000" w14:paraId="00000016">
      <w:pPr>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Nach der Annexion Österreichs sehen Anwohner zu, wie österreichische Nationalsozialisten Juden zwingen, den Bürgersteig zu schrubben. Wien, März 1938. </w:t>
      </w:r>
      <w:r w:rsidDel="00000000" w:rsidR="00000000" w:rsidRPr="00000000">
        <w:rPr>
          <w:rFonts w:ascii="Times New Roman" w:cs="Times New Roman" w:eastAsia="Times New Roman" w:hAnsi="Times New Roman"/>
          <w:i w:val="1"/>
          <w:sz w:val="24"/>
          <w:szCs w:val="24"/>
          <w:rtl w:val="0"/>
        </w:rPr>
        <w:t xml:space="preserve">Dokumentationsarchiv des österreichischen Widerstandes</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Kerpen deportation action 46507:</w:t>
      </w:r>
    </w:p>
    <w:p w:rsidR="00000000" w:rsidDel="00000000" w:rsidP="00000000" w:rsidRDefault="00000000" w:rsidRPr="00000000" w14:paraId="00000019">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Caption/credit line: </w:t>
      </w:r>
    </w:p>
    <w:p w:rsidR="00000000" w:rsidDel="00000000" w:rsidP="00000000" w:rsidRDefault="00000000" w:rsidRPr="00000000" w14:paraId="0000001A">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English)</w:t>
      </w:r>
    </w:p>
    <w:p w:rsidR="00000000" w:rsidDel="00000000" w:rsidP="00000000" w:rsidRDefault="00000000" w:rsidRPr="00000000" w14:paraId="0000001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Onlookers watch as police load Jews onto trucks for deportation. </w:t>
      </w:r>
      <w:r w:rsidDel="00000000" w:rsidR="00000000" w:rsidRPr="00000000">
        <w:rPr>
          <w:rFonts w:ascii="Times New Roman" w:cs="Times New Roman" w:eastAsia="Times New Roman" w:hAnsi="Times New Roman"/>
          <w:sz w:val="24"/>
          <w:szCs w:val="24"/>
          <w:rtl w:val="0"/>
        </w:rPr>
        <w:t xml:space="preserve">Kerpen, Germany, 1942. </w:t>
      </w:r>
      <w:r w:rsidDel="00000000" w:rsidR="00000000" w:rsidRPr="00000000">
        <w:rPr>
          <w:rFonts w:ascii="Times New Roman" w:cs="Times New Roman" w:eastAsia="Times New Roman" w:hAnsi="Times New Roman"/>
          <w:i w:val="1"/>
          <w:sz w:val="24"/>
          <w:szCs w:val="24"/>
          <w:rtl w:val="0"/>
        </w:rPr>
        <w:t xml:space="preserve">Stadtarchiv Kerpen</w:t>
      </w:r>
      <w:r w:rsidDel="00000000" w:rsidR="00000000" w:rsidRPr="00000000">
        <w:rPr>
          <w:rtl w:val="0"/>
        </w:rPr>
      </w:r>
    </w:p>
    <w:p w:rsidR="00000000" w:rsidDel="00000000" w:rsidP="00000000" w:rsidRDefault="00000000" w:rsidRPr="00000000" w14:paraId="0000001C">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(auf Deutsch)</w:t>
      </w:r>
    </w:p>
    <w:p w:rsidR="00000000" w:rsidDel="00000000" w:rsidP="00000000" w:rsidRDefault="00000000" w:rsidRPr="00000000" w14:paraId="0000001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Schaulustige sehen zu, wie die Polizei Jüdinnen und Juden zur Deportation auf Lastwagen verlädt. Kerpen, Deutschland, 1942. </w:t>
      </w:r>
      <w:r w:rsidDel="00000000" w:rsidR="00000000" w:rsidRPr="00000000">
        <w:rPr>
          <w:rFonts w:ascii="Times New Roman" w:cs="Times New Roman" w:eastAsia="Times New Roman" w:hAnsi="Times New Roman"/>
          <w:i w:val="1"/>
          <w:sz w:val="24"/>
          <w:szCs w:val="24"/>
          <w:rtl w:val="0"/>
        </w:rPr>
        <w:t xml:space="preserve">Stadtarchiv Kerpen</w:t>
      </w: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Roma and Sinti deportation   :</w:t>
      </w:r>
    </w:p>
    <w:p w:rsidR="00000000" w:rsidDel="00000000" w:rsidP="00000000" w:rsidRDefault="00000000" w:rsidRPr="00000000" w14:paraId="00000021">
      <w:pPr>
        <w:spacing w:line="276"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Caption/credit line:</w:t>
      </w:r>
    </w:p>
    <w:p w:rsidR="00000000" w:rsidDel="00000000" w:rsidP="00000000" w:rsidRDefault="00000000" w:rsidRPr="00000000" w14:paraId="00000022">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English)</w:t>
      </w:r>
    </w:p>
    <w:p w:rsidR="00000000" w:rsidDel="00000000" w:rsidP="00000000" w:rsidRDefault="00000000" w:rsidRPr="00000000" w14:paraId="00000023">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Townspeople watch as police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march Roma and Sinti, scorned as “the Gypsy nuisance” and racially “alien,” to the train station for deportation to German-occupied Poland. Hohenasperg, Germany, May 18, 1940. </w:t>
      </w:r>
      <w:r w:rsidDel="00000000" w:rsidR="00000000" w:rsidRPr="00000000">
        <w:rPr>
          <w:rFonts w:ascii="Times New Roman" w:cs="Times New Roman" w:eastAsia="Times New Roman" w:hAnsi="Times New Roman"/>
          <w:i w:val="1"/>
          <w:sz w:val="24"/>
          <w:szCs w:val="24"/>
          <w:rtl w:val="0"/>
        </w:rPr>
        <w:t xml:space="preserve">Bundesarchiv, R 165 Bild-244-42</w:t>
      </w:r>
      <w:r w:rsidDel="00000000" w:rsidR="00000000" w:rsidRPr="00000000">
        <w:rPr>
          <w:rtl w:val="0"/>
        </w:rPr>
      </w:r>
    </w:p>
    <w:p w:rsidR="00000000" w:rsidDel="00000000" w:rsidP="00000000" w:rsidRDefault="00000000" w:rsidRPr="00000000" w14:paraId="00000024">
      <w:pPr>
        <w:spacing w:line="276"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(auf Deutsch)</w:t>
      </w:r>
    </w:p>
    <w:p w:rsidR="00000000" w:rsidDel="00000000" w:rsidP="00000000" w:rsidRDefault="00000000" w:rsidRPr="00000000" w14:paraId="00000026">
      <w:pPr>
        <w:spacing w:line="276"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Anwohner sehen zu, wie die Polizei Sinti und Roma, die als „Zigeunerplage“ und „rassisch minderwertig“ verachtet wurden, für die Deportation in das von Deutschland besetzte Polen zum Bahnhof eskortiert. Hohenasperg, Deutschland, 18. Mai 1940. </w:t>
      </w:r>
      <w:r w:rsidDel="00000000" w:rsidR="00000000" w:rsidRPr="00000000">
        <w:rPr>
          <w:rFonts w:ascii="Times New Roman" w:cs="Times New Roman" w:eastAsia="Times New Roman" w:hAnsi="Times New Roman"/>
          <w:i w:val="1"/>
          <w:sz w:val="24"/>
          <w:szCs w:val="24"/>
          <w:rtl w:val="0"/>
        </w:rPr>
        <w:t xml:space="preserve">Bundesarchiv, R 165 Bild-244-42</w:t>
      </w:r>
    </w:p>
    <w:p w:rsidR="00000000" w:rsidDel="00000000" w:rsidP="00000000" w:rsidRDefault="00000000" w:rsidRPr="00000000" w14:paraId="00000027">
      <w:pPr>
        <w:spacing w:line="276"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French busses:</w:t>
      </w:r>
    </w:p>
    <w:p w:rsidR="00000000" w:rsidDel="00000000" w:rsidP="00000000" w:rsidRDefault="00000000" w:rsidRPr="00000000" w14:paraId="00000029">
      <w:pPr>
        <w:spacing w:line="276"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Caption/credit line:</w:t>
      </w:r>
    </w:p>
    <w:p w:rsidR="00000000" w:rsidDel="00000000" w:rsidP="00000000" w:rsidRDefault="00000000" w:rsidRPr="00000000" w14:paraId="0000002A">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English)</w:t>
      </w:r>
    </w:p>
    <w:p w:rsidR="00000000" w:rsidDel="00000000" w:rsidP="00000000" w:rsidRDefault="00000000" w:rsidRPr="00000000" w14:paraId="0000002B">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Buses from Paris’s public transportation system, the Compagnie du Métropolitain, used to transport Jews arrested by French police, at the entrance to the Vélodrome d’Hiver stadium. Paris, July 16–17, 1942. </w:t>
      </w:r>
      <w:r w:rsidDel="00000000" w:rsidR="00000000" w:rsidRPr="00000000">
        <w:rPr>
          <w:rFonts w:ascii="Times New Roman" w:cs="Times New Roman" w:eastAsia="Times New Roman" w:hAnsi="Times New Roman"/>
          <w:i w:val="1"/>
          <w:sz w:val="24"/>
          <w:szCs w:val="24"/>
          <w:rtl w:val="0"/>
        </w:rPr>
        <w:t xml:space="preserve">Bibliotheque Historique de la Ville de Paris</w:t>
      </w:r>
      <w:r w:rsidDel="00000000" w:rsidR="00000000" w:rsidRPr="00000000">
        <w:rPr>
          <w:rtl w:val="0"/>
        </w:rPr>
      </w:r>
    </w:p>
    <w:p w:rsidR="00000000" w:rsidDel="00000000" w:rsidP="00000000" w:rsidRDefault="00000000" w:rsidRPr="00000000" w14:paraId="0000002C">
      <w:pPr>
        <w:spacing w:line="276"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76"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(auf Deutsch)</w:t>
      </w:r>
    </w:p>
    <w:p w:rsidR="00000000" w:rsidDel="00000000" w:rsidP="00000000" w:rsidRDefault="00000000" w:rsidRPr="00000000" w14:paraId="0000002E">
      <w:pPr>
        <w:spacing w:line="276"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Busse der Öffentlichen Nahverkehrsgesellschaft von Paris, der Compagnie du Métropolitain, mit denen man Juden transportierte, die von der französischen Polizei, verhaftet wurden, vor dem Eingang des Wintervelodroms. Paris, 16.–17. Juli 1942. </w:t>
      </w:r>
      <w:r w:rsidDel="00000000" w:rsidR="00000000" w:rsidRPr="00000000">
        <w:rPr>
          <w:rFonts w:ascii="Times New Roman" w:cs="Times New Roman" w:eastAsia="Times New Roman" w:hAnsi="Times New Roman"/>
          <w:i w:val="1"/>
          <w:sz w:val="24"/>
          <w:szCs w:val="24"/>
          <w:rtl w:val="0"/>
        </w:rPr>
        <w:t xml:space="preserve">Bibliothèque Historique de la Ville de Paris</w:t>
      </w:r>
    </w:p>
    <w:p w:rsidR="00000000" w:rsidDel="00000000" w:rsidP="00000000" w:rsidRDefault="00000000" w:rsidRPr="00000000" w14:paraId="0000002F">
      <w:pPr>
        <w:spacing w:line="276"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ind w:left="0" w:firstLine="0"/>
        <w:rPr>
          <w:rFonts w:ascii="Times New Roman" w:cs="Times New Roman" w:eastAsia="Times New Roman" w:hAnsi="Times New Roman"/>
          <w:sz w:val="24"/>
          <w:szCs w:val="24"/>
        </w:rPr>
      </w:pPr>
      <w:r w:rsidDel="00000000" w:rsidR="00000000" w:rsidRPr="00000000">
        <w:rPr>
          <w:rtl w:val="0"/>
        </w:rPr>
      </w:r>
    </w:p>
    <w:sectPr>
      <w:foot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3BSyxgzO0zLdbK/wPNcFIsUwnw==">AMUW2mUIBYV4FP1zBptqAW73qQNmtpEcQ2pU377Iml1/aZNPd+7bz5hNw/M2bqD+rY6kxVJKmXFJcL0PknIrMMGeL4dWeuxnR0/b9SNtwVB242KEQH6oMdPOTXuVsyVzA1l7okQHoBbiuavK/DwgwM03zYuGtbbwyLIfHPFJUBfhiaCXg2iHaVwPiU7dCGN0ugOXNQ256ldJ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2019-10-10T17:29:00Z</dcterms:created>
</cp:coreProperties>
</file>